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AE" w:rsidRDefault="00505DD2" w:rsidP="003E72AE">
      <w:pPr>
        <w:jc w:val="center"/>
        <w:rPr>
          <w:sz w:val="28"/>
          <w:szCs w:val="28"/>
        </w:rPr>
      </w:pPr>
      <w:r>
        <w:rPr>
          <w:sz w:val="28"/>
          <w:szCs w:val="28"/>
        </w:rPr>
        <w:t>Fort Atkinson</w:t>
      </w:r>
      <w:r w:rsidR="00C364D7">
        <w:rPr>
          <w:sz w:val="28"/>
          <w:szCs w:val="28"/>
        </w:rPr>
        <w:t xml:space="preserve"> Historic Preservation Commission</w:t>
      </w:r>
      <w:r>
        <w:rPr>
          <w:sz w:val="28"/>
          <w:szCs w:val="28"/>
        </w:rPr>
        <w:t xml:space="preserve"> &amp;</w:t>
      </w:r>
    </w:p>
    <w:p w:rsidR="00C364D7" w:rsidRDefault="00505DD2" w:rsidP="003E72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C364D7">
        <w:rPr>
          <w:sz w:val="28"/>
          <w:szCs w:val="28"/>
        </w:rPr>
        <w:t xml:space="preserve">Hoard Historical Museum </w:t>
      </w:r>
    </w:p>
    <w:p w:rsidR="00505DD2" w:rsidRPr="007E3008" w:rsidRDefault="00505DD2" w:rsidP="003E72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Press </w:t>
      </w:r>
      <w:proofErr w:type="gramStart"/>
      <w:r>
        <w:rPr>
          <w:sz w:val="28"/>
          <w:szCs w:val="28"/>
        </w:rPr>
        <w:t>Release  October</w:t>
      </w:r>
      <w:proofErr w:type="gramEnd"/>
      <w:r>
        <w:rPr>
          <w:sz w:val="28"/>
          <w:szCs w:val="28"/>
        </w:rPr>
        <w:t xml:space="preserve"> 27, 2017</w:t>
      </w:r>
    </w:p>
    <w:p w:rsidR="003E72AE" w:rsidRDefault="00505DD2" w:rsidP="003E72A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C364D7">
        <w:rPr>
          <w:sz w:val="36"/>
          <w:szCs w:val="36"/>
        </w:rPr>
        <w:t>“I Let My Buildings Do The Talking”</w:t>
      </w:r>
    </w:p>
    <w:p w:rsidR="00C364D7" w:rsidRDefault="00C364D7" w:rsidP="003E72AE">
      <w:pPr>
        <w:jc w:val="center"/>
        <w:rPr>
          <w:sz w:val="36"/>
          <w:szCs w:val="36"/>
        </w:rPr>
      </w:pPr>
      <w:r>
        <w:rPr>
          <w:sz w:val="36"/>
          <w:szCs w:val="36"/>
        </w:rPr>
        <w:t>The Life and Work of Helmut Ajango</w:t>
      </w:r>
    </w:p>
    <w:p w:rsidR="00C364D7" w:rsidRDefault="00505DD2" w:rsidP="003E72A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Presented </w:t>
      </w:r>
      <w:r w:rsidR="00A7604F">
        <w:rPr>
          <w:sz w:val="36"/>
          <w:szCs w:val="36"/>
        </w:rPr>
        <w:t>By Jim Draeger</w:t>
      </w:r>
    </w:p>
    <w:p w:rsidR="00C364D7" w:rsidRDefault="00C364D7" w:rsidP="00C364D7">
      <w:pPr>
        <w:rPr>
          <w:sz w:val="36"/>
          <w:szCs w:val="36"/>
        </w:rPr>
      </w:pPr>
    </w:p>
    <w:p w:rsidR="007931DB" w:rsidRDefault="00C364D7" w:rsidP="007931DB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The Fort Atkinson Historic Preservation Commission and the Hoard Historic</w:t>
      </w:r>
      <w:r w:rsidR="00A7604F">
        <w:rPr>
          <w:rFonts w:ascii="Calibri" w:eastAsia="Calibri" w:hAnsi="Calibri" w:cs="Times New Roman"/>
          <w:sz w:val="24"/>
          <w:szCs w:val="24"/>
        </w:rPr>
        <w:t>al Museum</w:t>
      </w:r>
      <w:r>
        <w:rPr>
          <w:rFonts w:ascii="Calibri" w:eastAsia="Calibri" w:hAnsi="Calibri" w:cs="Times New Roman"/>
          <w:sz w:val="24"/>
          <w:szCs w:val="24"/>
        </w:rPr>
        <w:t xml:space="preserve"> are pleased to</w:t>
      </w:r>
      <w:r w:rsidR="00A7604F">
        <w:rPr>
          <w:rFonts w:ascii="Calibri" w:eastAsia="Calibri" w:hAnsi="Calibri" w:cs="Times New Roman"/>
          <w:sz w:val="24"/>
          <w:szCs w:val="24"/>
        </w:rPr>
        <w:t xml:space="preserve"> </w:t>
      </w:r>
      <w:r w:rsidR="00505DD2">
        <w:rPr>
          <w:rFonts w:ascii="Calibri" w:eastAsia="Calibri" w:hAnsi="Calibri" w:cs="Times New Roman"/>
          <w:sz w:val="24"/>
          <w:szCs w:val="24"/>
        </w:rPr>
        <w:t>co-sponsor</w:t>
      </w:r>
      <w:r w:rsidR="00A7604F">
        <w:rPr>
          <w:rFonts w:ascii="Calibri" w:eastAsia="Calibri" w:hAnsi="Calibri" w:cs="Times New Roman"/>
          <w:sz w:val="24"/>
          <w:szCs w:val="24"/>
        </w:rPr>
        <w:t xml:space="preserve"> a</w:t>
      </w:r>
      <w:r w:rsidR="007931DB">
        <w:rPr>
          <w:rFonts w:ascii="Calibri" w:eastAsia="Calibri" w:hAnsi="Calibri" w:cs="Times New Roman"/>
          <w:sz w:val="24"/>
          <w:szCs w:val="24"/>
        </w:rPr>
        <w:t xml:space="preserve">n upcoming </w:t>
      </w:r>
      <w:r w:rsidR="00A7604F">
        <w:rPr>
          <w:rFonts w:ascii="Calibri" w:eastAsia="Calibri" w:hAnsi="Calibri" w:cs="Times New Roman"/>
          <w:sz w:val="24"/>
          <w:szCs w:val="24"/>
        </w:rPr>
        <w:t>program,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7931DB">
        <w:rPr>
          <w:rFonts w:ascii="Calibri" w:eastAsia="Calibri" w:hAnsi="Calibri" w:cs="Times New Roman"/>
          <w:sz w:val="24"/>
          <w:szCs w:val="24"/>
        </w:rPr>
        <w:t xml:space="preserve">on Sunday, November 12, at 2:00 p.m. </w:t>
      </w:r>
      <w:r w:rsidR="00A7604F" w:rsidRPr="00A7604F">
        <w:rPr>
          <w:sz w:val="24"/>
          <w:szCs w:val="24"/>
        </w:rPr>
        <w:t>“I Let My Buildings Do The Talking</w:t>
      </w:r>
      <w:r w:rsidR="007931DB">
        <w:rPr>
          <w:sz w:val="24"/>
          <w:szCs w:val="24"/>
        </w:rPr>
        <w:t>,</w:t>
      </w:r>
      <w:r w:rsidR="00A7604F" w:rsidRPr="00A7604F">
        <w:rPr>
          <w:sz w:val="24"/>
          <w:szCs w:val="24"/>
        </w:rPr>
        <w:t>”</w:t>
      </w:r>
      <w:r w:rsidR="00A7604F">
        <w:rPr>
          <w:sz w:val="24"/>
          <w:szCs w:val="24"/>
        </w:rPr>
        <w:t xml:space="preserve"> a p</w:t>
      </w:r>
      <w:r>
        <w:rPr>
          <w:rFonts w:ascii="Calibri" w:eastAsia="Calibri" w:hAnsi="Calibri" w:cs="Times New Roman"/>
          <w:sz w:val="24"/>
          <w:szCs w:val="24"/>
        </w:rPr>
        <w:t xml:space="preserve">resentation </w:t>
      </w:r>
      <w:r w:rsidR="007931DB">
        <w:rPr>
          <w:rFonts w:ascii="Calibri" w:eastAsia="Calibri" w:hAnsi="Calibri" w:cs="Times New Roman"/>
          <w:sz w:val="24"/>
          <w:szCs w:val="24"/>
        </w:rPr>
        <w:t>about</w:t>
      </w:r>
      <w:r>
        <w:rPr>
          <w:rFonts w:ascii="Calibri" w:eastAsia="Calibri" w:hAnsi="Calibri" w:cs="Times New Roman"/>
          <w:sz w:val="24"/>
          <w:szCs w:val="24"/>
        </w:rPr>
        <w:t xml:space="preserve"> acc</w:t>
      </w:r>
      <w:r w:rsidR="007931DB">
        <w:rPr>
          <w:rFonts w:ascii="Calibri" w:eastAsia="Calibri" w:hAnsi="Calibri" w:cs="Times New Roman"/>
          <w:sz w:val="24"/>
          <w:szCs w:val="24"/>
        </w:rPr>
        <w:t>laimed architect, Helmut Ajango.</w:t>
      </w:r>
      <w:r>
        <w:rPr>
          <w:rFonts w:ascii="Calibri" w:eastAsia="Calibri" w:hAnsi="Calibri" w:cs="Times New Roman"/>
          <w:sz w:val="24"/>
          <w:szCs w:val="24"/>
        </w:rPr>
        <w:t xml:space="preserve"> State </w:t>
      </w:r>
      <w:r w:rsidR="007931DB">
        <w:rPr>
          <w:rFonts w:ascii="Calibri" w:eastAsia="Calibri" w:hAnsi="Calibri" w:cs="Times New Roman"/>
          <w:sz w:val="24"/>
          <w:szCs w:val="24"/>
        </w:rPr>
        <w:t>Historic Preservation</w:t>
      </w:r>
      <w:r>
        <w:rPr>
          <w:rFonts w:ascii="Calibri" w:eastAsia="Calibri" w:hAnsi="Calibri" w:cs="Times New Roman"/>
          <w:sz w:val="24"/>
          <w:szCs w:val="24"/>
        </w:rPr>
        <w:t xml:space="preserve"> Office</w:t>
      </w:r>
      <w:r w:rsidR="00A7604F">
        <w:rPr>
          <w:rFonts w:ascii="Calibri" w:eastAsia="Calibri" w:hAnsi="Calibri" w:cs="Times New Roman"/>
          <w:sz w:val="24"/>
          <w:szCs w:val="24"/>
        </w:rPr>
        <w:t xml:space="preserve">r </w:t>
      </w:r>
      <w:r>
        <w:rPr>
          <w:rFonts w:ascii="Calibri" w:eastAsia="Calibri" w:hAnsi="Calibri" w:cs="Times New Roman"/>
          <w:sz w:val="24"/>
          <w:szCs w:val="24"/>
        </w:rPr>
        <w:t>Jim Draeger</w:t>
      </w:r>
      <w:r w:rsidR="00A7604F">
        <w:rPr>
          <w:rFonts w:ascii="Calibri" w:eastAsia="Calibri" w:hAnsi="Calibri" w:cs="Times New Roman"/>
          <w:sz w:val="24"/>
          <w:szCs w:val="24"/>
        </w:rPr>
        <w:t xml:space="preserve">, </w:t>
      </w:r>
      <w:r w:rsidR="00643312">
        <w:rPr>
          <w:rFonts w:ascii="Calibri" w:eastAsia="Calibri" w:hAnsi="Calibri" w:cs="Times New Roman"/>
          <w:sz w:val="24"/>
          <w:szCs w:val="24"/>
        </w:rPr>
        <w:t xml:space="preserve">will </w:t>
      </w:r>
      <w:r>
        <w:rPr>
          <w:rFonts w:ascii="Calibri" w:eastAsia="Calibri" w:hAnsi="Calibri" w:cs="Times New Roman"/>
          <w:sz w:val="24"/>
          <w:szCs w:val="24"/>
        </w:rPr>
        <w:t xml:space="preserve">present </w:t>
      </w:r>
      <w:r w:rsidR="007931DB">
        <w:rPr>
          <w:rFonts w:ascii="Calibri" w:eastAsia="Calibri" w:hAnsi="Calibri" w:cs="Times New Roman"/>
          <w:sz w:val="24"/>
          <w:szCs w:val="24"/>
        </w:rPr>
        <w:t>architectural</w:t>
      </w:r>
      <w:r w:rsidR="00A7604F">
        <w:rPr>
          <w:rFonts w:ascii="Calibri" w:eastAsia="Calibri" w:hAnsi="Calibri" w:cs="Times New Roman"/>
          <w:sz w:val="24"/>
          <w:szCs w:val="24"/>
        </w:rPr>
        <w:t xml:space="preserve"> highlights </w:t>
      </w:r>
      <w:r>
        <w:rPr>
          <w:rFonts w:ascii="Calibri" w:eastAsia="Calibri" w:hAnsi="Calibri" w:cs="Times New Roman"/>
          <w:sz w:val="24"/>
          <w:szCs w:val="24"/>
        </w:rPr>
        <w:t xml:space="preserve">of </w:t>
      </w:r>
      <w:r w:rsidR="00505DD2">
        <w:rPr>
          <w:rFonts w:ascii="Calibri" w:eastAsia="Calibri" w:hAnsi="Calibri" w:cs="Times New Roman"/>
          <w:sz w:val="24"/>
          <w:szCs w:val="24"/>
        </w:rPr>
        <w:t>Estonia born</w:t>
      </w:r>
      <w:r>
        <w:rPr>
          <w:rFonts w:ascii="Calibri" w:eastAsia="Calibri" w:hAnsi="Calibri" w:cs="Times New Roman"/>
          <w:sz w:val="24"/>
          <w:szCs w:val="24"/>
        </w:rPr>
        <w:t xml:space="preserve"> architect, Helmut Ajango. </w:t>
      </w:r>
      <w:r w:rsidR="00643312">
        <w:rPr>
          <w:rFonts w:ascii="Calibri" w:eastAsia="Calibri" w:hAnsi="Calibri" w:cs="Times New Roman"/>
          <w:sz w:val="24"/>
          <w:szCs w:val="24"/>
        </w:rPr>
        <w:t xml:space="preserve">Jim Draeger has worked at the Wisconsin Historical Society for 30 years.  </w:t>
      </w:r>
      <w:r w:rsidR="00505DD2">
        <w:rPr>
          <w:rFonts w:ascii="Calibri" w:eastAsia="Calibri" w:hAnsi="Calibri" w:cs="Times New Roman"/>
          <w:sz w:val="24"/>
          <w:szCs w:val="24"/>
        </w:rPr>
        <w:t>He is the co-author of several national award-</w:t>
      </w:r>
      <w:r w:rsidR="00643312">
        <w:rPr>
          <w:rFonts w:ascii="Calibri" w:eastAsia="Calibri" w:hAnsi="Calibri" w:cs="Times New Roman"/>
          <w:sz w:val="24"/>
          <w:szCs w:val="24"/>
        </w:rPr>
        <w:t xml:space="preserve">winning books. </w:t>
      </w:r>
      <w:r w:rsidR="00505DD2">
        <w:rPr>
          <w:rFonts w:ascii="Calibri" w:eastAsia="Calibri" w:hAnsi="Calibri" w:cs="Times New Roman"/>
          <w:sz w:val="24"/>
          <w:szCs w:val="24"/>
        </w:rPr>
        <w:t xml:space="preserve"> The Ajango family has donated much of Helmut’s papers and files to the State Historical Society.</w:t>
      </w:r>
    </w:p>
    <w:p w:rsidR="00505DD2" w:rsidRDefault="007931DB" w:rsidP="007931DB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Helmut came to the United States as a refugee following WWII. He attended college in Ohio, and started his draftsman career there. He eventually came to Fort Atkinson where he and wife Martha, raise</w:t>
      </w:r>
      <w:r w:rsidR="000E0859">
        <w:rPr>
          <w:rFonts w:ascii="Calibri" w:eastAsia="Calibri" w:hAnsi="Calibri" w:cs="Times New Roman"/>
          <w:sz w:val="24"/>
          <w:szCs w:val="24"/>
        </w:rPr>
        <w:t>d 3 children.  In Fort Atkinson</w:t>
      </w:r>
      <w:r>
        <w:rPr>
          <w:rFonts w:ascii="Calibri" w:eastAsia="Calibri" w:hAnsi="Calibri" w:cs="Times New Roman"/>
          <w:sz w:val="24"/>
          <w:szCs w:val="24"/>
        </w:rPr>
        <w:t>, Helmut designed private homes</w:t>
      </w:r>
      <w:r w:rsidR="00505DD2">
        <w:rPr>
          <w:rFonts w:ascii="Calibri" w:eastAsia="Calibri" w:hAnsi="Calibri" w:cs="Times New Roman"/>
          <w:sz w:val="24"/>
          <w:szCs w:val="24"/>
        </w:rPr>
        <w:t xml:space="preserve"> and</w:t>
      </w:r>
      <w:r>
        <w:rPr>
          <w:rFonts w:ascii="Calibri" w:eastAsia="Calibri" w:hAnsi="Calibri" w:cs="Times New Roman"/>
          <w:sz w:val="24"/>
          <w:szCs w:val="24"/>
        </w:rPr>
        <w:t xml:space="preserve"> commercial </w:t>
      </w:r>
      <w:r w:rsidR="00643312">
        <w:rPr>
          <w:rFonts w:ascii="Calibri" w:eastAsia="Calibri" w:hAnsi="Calibri" w:cs="Times New Roman"/>
          <w:sz w:val="24"/>
          <w:szCs w:val="24"/>
        </w:rPr>
        <w:t>structures</w:t>
      </w:r>
      <w:r>
        <w:rPr>
          <w:rFonts w:ascii="Calibri" w:eastAsia="Calibri" w:hAnsi="Calibri" w:cs="Times New Roman"/>
          <w:sz w:val="24"/>
          <w:szCs w:val="24"/>
        </w:rPr>
        <w:t>, such as the Fireside Dinn</w:t>
      </w:r>
      <w:r w:rsidR="00505DD2">
        <w:rPr>
          <w:rFonts w:ascii="Calibri" w:eastAsia="Calibri" w:hAnsi="Calibri" w:cs="Times New Roman"/>
          <w:sz w:val="24"/>
          <w:szCs w:val="24"/>
        </w:rPr>
        <w:t>er Theater</w:t>
      </w:r>
      <w:r>
        <w:rPr>
          <w:rFonts w:ascii="Calibri" w:eastAsia="Calibri" w:hAnsi="Calibri" w:cs="Times New Roman"/>
          <w:sz w:val="24"/>
          <w:szCs w:val="24"/>
        </w:rPr>
        <w:t xml:space="preserve"> and the </w:t>
      </w:r>
      <w:r w:rsidR="000E0859">
        <w:rPr>
          <w:rFonts w:ascii="Calibri" w:eastAsia="Calibri" w:hAnsi="Calibri" w:cs="Times New Roman"/>
          <w:sz w:val="24"/>
          <w:szCs w:val="24"/>
        </w:rPr>
        <w:t>Bank of Fort/Johnson Bank building</w:t>
      </w:r>
      <w:r w:rsidR="00505DD2">
        <w:rPr>
          <w:rFonts w:ascii="Calibri" w:eastAsia="Calibri" w:hAnsi="Calibri" w:cs="Times New Roman"/>
          <w:sz w:val="24"/>
          <w:szCs w:val="24"/>
        </w:rPr>
        <w:t>. His work includes</w:t>
      </w:r>
      <w:r w:rsidR="000E0859">
        <w:rPr>
          <w:rFonts w:ascii="Calibri" w:eastAsia="Calibri" w:hAnsi="Calibri" w:cs="Times New Roman"/>
          <w:sz w:val="24"/>
          <w:szCs w:val="24"/>
        </w:rPr>
        <w:t xml:space="preserve"> </w:t>
      </w:r>
      <w:r w:rsidR="00643312">
        <w:rPr>
          <w:rFonts w:ascii="Calibri" w:eastAsia="Calibri" w:hAnsi="Calibri" w:cs="Times New Roman"/>
          <w:sz w:val="24"/>
          <w:szCs w:val="24"/>
        </w:rPr>
        <w:t xml:space="preserve">government buildings, </w:t>
      </w:r>
      <w:r w:rsidR="00505DD2">
        <w:rPr>
          <w:rFonts w:ascii="Calibri" w:eastAsia="Calibri" w:hAnsi="Calibri" w:cs="Times New Roman"/>
          <w:sz w:val="24"/>
          <w:szCs w:val="24"/>
        </w:rPr>
        <w:t>such as</w:t>
      </w:r>
      <w:r w:rsidR="000E0859">
        <w:rPr>
          <w:rFonts w:ascii="Calibri" w:eastAsia="Calibri" w:hAnsi="Calibri" w:cs="Times New Roman"/>
          <w:sz w:val="24"/>
          <w:szCs w:val="24"/>
        </w:rPr>
        <w:t xml:space="preserve"> the Fort Atkinson </w:t>
      </w:r>
      <w:r w:rsidR="00505DD2">
        <w:rPr>
          <w:rFonts w:ascii="Calibri" w:eastAsia="Calibri" w:hAnsi="Calibri" w:cs="Times New Roman"/>
          <w:sz w:val="24"/>
          <w:szCs w:val="24"/>
        </w:rPr>
        <w:t>Municipal building</w:t>
      </w:r>
      <w:r w:rsidR="000E0859">
        <w:rPr>
          <w:rFonts w:ascii="Calibri" w:eastAsia="Calibri" w:hAnsi="Calibri" w:cs="Times New Roman"/>
          <w:sz w:val="24"/>
          <w:szCs w:val="24"/>
        </w:rPr>
        <w:t xml:space="preserve"> renovat</w:t>
      </w:r>
      <w:r w:rsidR="00643312">
        <w:rPr>
          <w:rFonts w:ascii="Calibri" w:eastAsia="Calibri" w:hAnsi="Calibri" w:cs="Times New Roman"/>
          <w:sz w:val="24"/>
          <w:szCs w:val="24"/>
        </w:rPr>
        <w:t xml:space="preserve">ion and </w:t>
      </w:r>
      <w:r w:rsidR="00505DD2">
        <w:rPr>
          <w:rFonts w:ascii="Calibri" w:eastAsia="Calibri" w:hAnsi="Calibri" w:cs="Times New Roman"/>
          <w:sz w:val="24"/>
          <w:szCs w:val="24"/>
        </w:rPr>
        <w:t xml:space="preserve">the </w:t>
      </w:r>
      <w:r w:rsidR="00643312">
        <w:rPr>
          <w:rFonts w:ascii="Calibri" w:eastAsia="Calibri" w:hAnsi="Calibri" w:cs="Times New Roman"/>
          <w:sz w:val="24"/>
          <w:szCs w:val="24"/>
        </w:rPr>
        <w:t>MATC-Madison College</w:t>
      </w:r>
      <w:r w:rsidR="00505DD2">
        <w:rPr>
          <w:rFonts w:ascii="Calibri" w:eastAsia="Calibri" w:hAnsi="Calibri" w:cs="Times New Roman"/>
          <w:sz w:val="24"/>
          <w:szCs w:val="24"/>
        </w:rPr>
        <w:t xml:space="preserve"> Campus</w:t>
      </w:r>
      <w:r w:rsidR="00643312">
        <w:rPr>
          <w:rFonts w:ascii="Calibri" w:eastAsia="Calibri" w:hAnsi="Calibri" w:cs="Times New Roman"/>
          <w:sz w:val="24"/>
          <w:szCs w:val="24"/>
        </w:rPr>
        <w:t xml:space="preserve">, </w:t>
      </w:r>
      <w:r w:rsidR="000E0859">
        <w:rPr>
          <w:rFonts w:ascii="Calibri" w:eastAsia="Calibri" w:hAnsi="Calibri" w:cs="Times New Roman"/>
          <w:sz w:val="24"/>
          <w:szCs w:val="24"/>
        </w:rPr>
        <w:t xml:space="preserve">and houses of worship, including Grace </w:t>
      </w:r>
      <w:r w:rsidR="00643312">
        <w:rPr>
          <w:rFonts w:ascii="Calibri" w:eastAsia="Calibri" w:hAnsi="Calibri" w:cs="Times New Roman"/>
          <w:sz w:val="24"/>
          <w:szCs w:val="24"/>
        </w:rPr>
        <w:t>United Presbyterian Church.</w:t>
      </w:r>
      <w:r w:rsidR="000E0859">
        <w:rPr>
          <w:rFonts w:ascii="Calibri" w:eastAsia="Calibri" w:hAnsi="Calibri" w:cs="Times New Roman"/>
          <w:sz w:val="24"/>
          <w:szCs w:val="24"/>
        </w:rPr>
        <w:t xml:space="preserve"> </w:t>
      </w:r>
      <w:r w:rsidR="00643312">
        <w:rPr>
          <w:rFonts w:ascii="Calibri" w:eastAsia="Calibri" w:hAnsi="Calibri" w:cs="Times New Roman"/>
          <w:sz w:val="24"/>
          <w:szCs w:val="24"/>
        </w:rPr>
        <w:t>His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643312">
        <w:rPr>
          <w:rFonts w:ascii="Calibri" w:eastAsia="Calibri" w:hAnsi="Calibri" w:cs="Times New Roman"/>
          <w:sz w:val="24"/>
          <w:szCs w:val="24"/>
        </w:rPr>
        <w:t>multi-family</w:t>
      </w:r>
      <w:r>
        <w:rPr>
          <w:rFonts w:ascii="Calibri" w:eastAsia="Calibri" w:hAnsi="Calibri" w:cs="Times New Roman"/>
          <w:sz w:val="24"/>
          <w:szCs w:val="24"/>
        </w:rPr>
        <w:t xml:space="preserve"> buildings </w:t>
      </w:r>
      <w:r w:rsidR="000E0859">
        <w:rPr>
          <w:rFonts w:ascii="Calibri" w:eastAsia="Calibri" w:hAnsi="Calibri" w:cs="Times New Roman"/>
          <w:sz w:val="24"/>
          <w:szCs w:val="24"/>
        </w:rPr>
        <w:t xml:space="preserve">included the Talcott </w:t>
      </w:r>
      <w:r w:rsidR="00643312">
        <w:rPr>
          <w:rFonts w:ascii="Calibri" w:eastAsia="Calibri" w:hAnsi="Calibri" w:cs="Times New Roman"/>
          <w:sz w:val="24"/>
          <w:szCs w:val="24"/>
        </w:rPr>
        <w:t>Condominiums</w:t>
      </w:r>
      <w:r w:rsidR="000E0859">
        <w:rPr>
          <w:rFonts w:ascii="Calibri" w:eastAsia="Calibri" w:hAnsi="Calibri" w:cs="Times New Roman"/>
          <w:sz w:val="24"/>
          <w:szCs w:val="24"/>
        </w:rPr>
        <w:t xml:space="preserve"> and </w:t>
      </w:r>
      <w:r w:rsidR="00643312">
        <w:rPr>
          <w:rFonts w:ascii="Calibri" w:eastAsia="Calibri" w:hAnsi="Calibri" w:cs="Times New Roman"/>
          <w:sz w:val="24"/>
          <w:szCs w:val="24"/>
        </w:rPr>
        <w:t xml:space="preserve">the River </w:t>
      </w:r>
      <w:r w:rsidR="000E0859">
        <w:rPr>
          <w:rFonts w:ascii="Calibri" w:eastAsia="Calibri" w:hAnsi="Calibri" w:cs="Times New Roman"/>
          <w:sz w:val="24"/>
          <w:szCs w:val="24"/>
        </w:rPr>
        <w:t>View Manor.  Helmut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C364D7">
        <w:rPr>
          <w:rFonts w:ascii="Calibri" w:eastAsia="Calibri" w:hAnsi="Calibri" w:cs="Times New Roman"/>
          <w:sz w:val="24"/>
          <w:szCs w:val="24"/>
        </w:rPr>
        <w:t>designed over 175 churches, and other iconic buildings, including The Gobbler</w:t>
      </w:r>
      <w:r w:rsidR="000E0859">
        <w:rPr>
          <w:rFonts w:ascii="Calibri" w:eastAsia="Calibri" w:hAnsi="Calibri" w:cs="Times New Roman"/>
          <w:sz w:val="24"/>
          <w:szCs w:val="24"/>
        </w:rPr>
        <w:t xml:space="preserve"> Motel and Restaurant in Johnson Creek, and Fairhaven</w:t>
      </w:r>
      <w:r w:rsidR="00643312">
        <w:rPr>
          <w:rFonts w:ascii="Calibri" w:eastAsia="Calibri" w:hAnsi="Calibri" w:cs="Times New Roman"/>
          <w:sz w:val="24"/>
          <w:szCs w:val="24"/>
        </w:rPr>
        <w:t xml:space="preserve"> Senior Housing</w:t>
      </w:r>
      <w:r w:rsidR="000E0859">
        <w:rPr>
          <w:rFonts w:ascii="Calibri" w:eastAsia="Calibri" w:hAnsi="Calibri" w:cs="Times New Roman"/>
          <w:sz w:val="24"/>
          <w:szCs w:val="24"/>
        </w:rPr>
        <w:t xml:space="preserve"> in Whitewater. </w:t>
      </w:r>
      <w:bookmarkStart w:id="0" w:name="_GoBack"/>
      <w:bookmarkEnd w:id="0"/>
      <w:r w:rsidR="00C364D7">
        <w:rPr>
          <w:rFonts w:ascii="Calibri" w:eastAsia="Calibri" w:hAnsi="Calibri" w:cs="Times New Roman"/>
          <w:sz w:val="24"/>
          <w:szCs w:val="24"/>
        </w:rPr>
        <w:t xml:space="preserve">   </w:t>
      </w:r>
    </w:p>
    <w:p w:rsidR="00BB016E" w:rsidRDefault="00505DD2" w:rsidP="007931DB">
      <w:pPr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The museum is located at 401 Whitewater Avenue in Fort Atkinson. </w:t>
      </w:r>
      <w:r w:rsidR="00A7604F">
        <w:rPr>
          <w:rFonts w:ascii="Calibri" w:eastAsia="Calibri" w:hAnsi="Calibri" w:cs="Times New Roman"/>
          <w:sz w:val="24"/>
          <w:szCs w:val="24"/>
        </w:rPr>
        <w:t xml:space="preserve"> This program is free, and open to the public. Light refreshments will be served.  </w:t>
      </w:r>
      <w:r w:rsidR="00A44A69" w:rsidRPr="00A44A69">
        <w:rPr>
          <w:rFonts w:ascii="Calibri" w:eastAsia="Calibri" w:hAnsi="Calibri" w:cs="Times New Roman"/>
          <w:sz w:val="24"/>
          <w:szCs w:val="24"/>
        </w:rPr>
        <w:t>For mo</w:t>
      </w:r>
      <w:r w:rsidR="00C364D7">
        <w:rPr>
          <w:rFonts w:ascii="Calibri" w:eastAsia="Calibri" w:hAnsi="Calibri" w:cs="Times New Roman"/>
          <w:sz w:val="24"/>
          <w:szCs w:val="24"/>
        </w:rPr>
        <w:t>re information, call the museum</w:t>
      </w:r>
      <w:r w:rsidR="00A44A69" w:rsidRPr="00A44A69">
        <w:rPr>
          <w:rFonts w:ascii="Calibri" w:eastAsia="Calibri" w:hAnsi="Calibri" w:cs="Times New Roman"/>
          <w:sz w:val="24"/>
          <w:szCs w:val="24"/>
        </w:rPr>
        <w:t xml:space="preserve"> at 920</w:t>
      </w:r>
      <w:r w:rsidR="006B5129">
        <w:rPr>
          <w:rFonts w:ascii="Calibri" w:eastAsia="Calibri" w:hAnsi="Calibri" w:cs="Times New Roman"/>
          <w:sz w:val="24"/>
          <w:szCs w:val="24"/>
        </w:rPr>
        <w:t>.</w:t>
      </w:r>
      <w:r w:rsidR="00A44A69" w:rsidRPr="00A44A69">
        <w:rPr>
          <w:rFonts w:ascii="Calibri" w:eastAsia="Calibri" w:hAnsi="Calibri" w:cs="Times New Roman"/>
          <w:sz w:val="24"/>
          <w:szCs w:val="24"/>
        </w:rPr>
        <w:t>563</w:t>
      </w:r>
      <w:r w:rsidR="006B5129">
        <w:rPr>
          <w:rFonts w:ascii="Calibri" w:eastAsia="Calibri" w:hAnsi="Calibri" w:cs="Times New Roman"/>
          <w:sz w:val="24"/>
          <w:szCs w:val="24"/>
        </w:rPr>
        <w:t>.</w:t>
      </w:r>
      <w:r w:rsidR="00A44A69" w:rsidRPr="00A44A69">
        <w:rPr>
          <w:rFonts w:ascii="Calibri" w:eastAsia="Calibri" w:hAnsi="Calibri" w:cs="Times New Roman"/>
          <w:sz w:val="24"/>
          <w:szCs w:val="24"/>
        </w:rPr>
        <w:t xml:space="preserve">7769 </w:t>
      </w:r>
      <w:r w:rsidR="00643312">
        <w:rPr>
          <w:rFonts w:ascii="Calibri" w:eastAsia="Calibri" w:hAnsi="Calibri" w:cs="Times New Roman"/>
          <w:sz w:val="24"/>
          <w:szCs w:val="24"/>
        </w:rPr>
        <w:t>or</w:t>
      </w:r>
      <w:r w:rsidR="00A44A69" w:rsidRPr="00A44A69">
        <w:rPr>
          <w:rFonts w:ascii="Calibri" w:eastAsia="Calibri" w:hAnsi="Calibri" w:cs="Times New Roman"/>
          <w:sz w:val="24"/>
          <w:szCs w:val="24"/>
        </w:rPr>
        <w:t xml:space="preserve"> visit </w:t>
      </w:r>
      <w:r w:rsidR="00A7604F">
        <w:rPr>
          <w:rFonts w:ascii="Calibri" w:eastAsia="Calibri" w:hAnsi="Calibri" w:cs="Times New Roman"/>
          <w:sz w:val="24"/>
          <w:szCs w:val="24"/>
        </w:rPr>
        <w:t>the</w:t>
      </w:r>
      <w:r w:rsidR="00A44A69" w:rsidRPr="00A44A69">
        <w:rPr>
          <w:rFonts w:ascii="Calibri" w:eastAsia="Calibri" w:hAnsi="Calibri" w:cs="Times New Roman"/>
          <w:sz w:val="24"/>
          <w:szCs w:val="24"/>
        </w:rPr>
        <w:t xml:space="preserve"> </w:t>
      </w:r>
      <w:r w:rsidRPr="00A44A69">
        <w:rPr>
          <w:rFonts w:ascii="Calibri" w:eastAsia="Calibri" w:hAnsi="Calibri" w:cs="Times New Roman"/>
          <w:sz w:val="24"/>
          <w:szCs w:val="24"/>
        </w:rPr>
        <w:t>web site</w:t>
      </w:r>
      <w:r w:rsidR="00A44A69" w:rsidRPr="00A44A69">
        <w:rPr>
          <w:rFonts w:ascii="Calibri" w:eastAsia="Calibri" w:hAnsi="Calibri" w:cs="Times New Roman"/>
          <w:sz w:val="24"/>
          <w:szCs w:val="24"/>
        </w:rPr>
        <w:t xml:space="preserve"> at </w:t>
      </w:r>
      <w:hyperlink r:id="rId7" w:history="1">
        <w:r w:rsidR="00A7604F" w:rsidRPr="00BF7BBE">
          <w:rPr>
            <w:rStyle w:val="Hyperlink"/>
            <w:rFonts w:ascii="Calibri" w:eastAsia="Calibri" w:hAnsi="Calibri" w:cs="Times New Roman"/>
            <w:sz w:val="24"/>
            <w:szCs w:val="24"/>
          </w:rPr>
          <w:t>www.hoardmuseum.org</w:t>
        </w:r>
      </w:hyperlink>
      <w:r w:rsidR="00A44A69" w:rsidRPr="00A44A69">
        <w:rPr>
          <w:rFonts w:ascii="Calibri" w:eastAsia="Calibri" w:hAnsi="Calibri" w:cs="Times New Roman"/>
          <w:sz w:val="24"/>
          <w:szCs w:val="24"/>
        </w:rPr>
        <w:t>.</w:t>
      </w:r>
      <w:r w:rsidR="00A7604F">
        <w:rPr>
          <w:sz w:val="24"/>
          <w:szCs w:val="24"/>
        </w:rPr>
        <w:t xml:space="preserve"> </w:t>
      </w:r>
    </w:p>
    <w:p w:rsidR="003E6B53" w:rsidRDefault="003E6B53" w:rsidP="007931DB">
      <w:pPr>
        <w:ind w:firstLine="720"/>
        <w:rPr>
          <w:sz w:val="24"/>
          <w:szCs w:val="24"/>
        </w:rPr>
      </w:pPr>
    </w:p>
    <w:p w:rsidR="00EC0C53" w:rsidRPr="003E72AE" w:rsidRDefault="00EC0C53" w:rsidP="00783D7A">
      <w:pPr>
        <w:ind w:firstLine="720"/>
      </w:pPr>
    </w:p>
    <w:sectPr w:rsidR="00EC0C53" w:rsidRPr="003E72AE" w:rsidSect="00271382"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312" w:rsidRDefault="00643312" w:rsidP="00271382">
      <w:pPr>
        <w:spacing w:after="0" w:line="240" w:lineRule="auto"/>
      </w:pPr>
      <w:r>
        <w:separator/>
      </w:r>
    </w:p>
  </w:endnote>
  <w:endnote w:type="continuationSeparator" w:id="0">
    <w:p w:rsidR="00643312" w:rsidRDefault="00643312" w:rsidP="00271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312" w:rsidRDefault="00643312" w:rsidP="00271382">
      <w:pPr>
        <w:spacing w:after="0" w:line="240" w:lineRule="auto"/>
      </w:pPr>
      <w:r>
        <w:separator/>
      </w:r>
    </w:p>
  </w:footnote>
  <w:footnote w:type="continuationSeparator" w:id="0">
    <w:p w:rsidR="00643312" w:rsidRDefault="00643312" w:rsidP="002713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C3"/>
    <w:rsid w:val="0006441E"/>
    <w:rsid w:val="000657B5"/>
    <w:rsid w:val="000A0B00"/>
    <w:rsid w:val="000A40B7"/>
    <w:rsid w:val="000C69FB"/>
    <w:rsid w:val="000D5E79"/>
    <w:rsid w:val="000E0859"/>
    <w:rsid w:val="00117C55"/>
    <w:rsid w:val="00120B03"/>
    <w:rsid w:val="001A1652"/>
    <w:rsid w:val="001E2B7F"/>
    <w:rsid w:val="002139C0"/>
    <w:rsid w:val="00253693"/>
    <w:rsid w:val="00271382"/>
    <w:rsid w:val="002D7A79"/>
    <w:rsid w:val="00324BCB"/>
    <w:rsid w:val="0033166F"/>
    <w:rsid w:val="00335D72"/>
    <w:rsid w:val="0034226F"/>
    <w:rsid w:val="0034467E"/>
    <w:rsid w:val="003759E9"/>
    <w:rsid w:val="003E6B53"/>
    <w:rsid w:val="003E72AE"/>
    <w:rsid w:val="004265AD"/>
    <w:rsid w:val="004735FF"/>
    <w:rsid w:val="004E7BC1"/>
    <w:rsid w:val="00505DD2"/>
    <w:rsid w:val="0051520C"/>
    <w:rsid w:val="005263C3"/>
    <w:rsid w:val="0053178A"/>
    <w:rsid w:val="005C1161"/>
    <w:rsid w:val="00614B1A"/>
    <w:rsid w:val="00643312"/>
    <w:rsid w:val="006518B0"/>
    <w:rsid w:val="0065537F"/>
    <w:rsid w:val="00674CCC"/>
    <w:rsid w:val="00692A84"/>
    <w:rsid w:val="006B5129"/>
    <w:rsid w:val="006C6242"/>
    <w:rsid w:val="007143DC"/>
    <w:rsid w:val="00722B93"/>
    <w:rsid w:val="00783D7A"/>
    <w:rsid w:val="007931DB"/>
    <w:rsid w:val="007F177D"/>
    <w:rsid w:val="008148D0"/>
    <w:rsid w:val="008832FE"/>
    <w:rsid w:val="008C1666"/>
    <w:rsid w:val="008E644F"/>
    <w:rsid w:val="008F4FDA"/>
    <w:rsid w:val="00904DD6"/>
    <w:rsid w:val="00915989"/>
    <w:rsid w:val="0092738F"/>
    <w:rsid w:val="00995C52"/>
    <w:rsid w:val="009A0D15"/>
    <w:rsid w:val="009F6113"/>
    <w:rsid w:val="00A22AE2"/>
    <w:rsid w:val="00A2610D"/>
    <w:rsid w:val="00A318E7"/>
    <w:rsid w:val="00A41DE3"/>
    <w:rsid w:val="00A44A69"/>
    <w:rsid w:val="00A63881"/>
    <w:rsid w:val="00A7604F"/>
    <w:rsid w:val="00A8304E"/>
    <w:rsid w:val="00A92D98"/>
    <w:rsid w:val="00AF42DD"/>
    <w:rsid w:val="00B579CB"/>
    <w:rsid w:val="00BB016E"/>
    <w:rsid w:val="00C364D7"/>
    <w:rsid w:val="00CA165E"/>
    <w:rsid w:val="00CA3D25"/>
    <w:rsid w:val="00CB0796"/>
    <w:rsid w:val="00CE5D2C"/>
    <w:rsid w:val="00D11F9F"/>
    <w:rsid w:val="00D16C82"/>
    <w:rsid w:val="00D702E8"/>
    <w:rsid w:val="00D81889"/>
    <w:rsid w:val="00DE06A6"/>
    <w:rsid w:val="00E21F1C"/>
    <w:rsid w:val="00EC0C53"/>
    <w:rsid w:val="00EC7EED"/>
    <w:rsid w:val="00ED265E"/>
    <w:rsid w:val="00ED566C"/>
    <w:rsid w:val="00EE6025"/>
    <w:rsid w:val="00F16A7C"/>
    <w:rsid w:val="00F4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72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382"/>
  </w:style>
  <w:style w:type="paragraph" w:styleId="Footer">
    <w:name w:val="footer"/>
    <w:basedOn w:val="Normal"/>
    <w:link w:val="FooterChar"/>
    <w:uiPriority w:val="99"/>
    <w:unhideWhenUsed/>
    <w:rsid w:val="00271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38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72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382"/>
  </w:style>
  <w:style w:type="paragraph" w:styleId="Footer">
    <w:name w:val="footer"/>
    <w:basedOn w:val="Normal"/>
    <w:link w:val="FooterChar"/>
    <w:uiPriority w:val="99"/>
    <w:unhideWhenUsed/>
    <w:rsid w:val="00271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6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oardmuseum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 Oberle</dc:creator>
  <cp:lastModifiedBy>Richard Doellstedt</cp:lastModifiedBy>
  <cp:revision>2</cp:revision>
  <cp:lastPrinted>2017-10-27T03:49:00Z</cp:lastPrinted>
  <dcterms:created xsi:type="dcterms:W3CDTF">2017-10-27T03:53:00Z</dcterms:created>
  <dcterms:modified xsi:type="dcterms:W3CDTF">2017-10-27T03:53:00Z</dcterms:modified>
</cp:coreProperties>
</file>